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3BE6" w14:textId="77777777" w:rsidR="0088188F" w:rsidRPr="00204187" w:rsidRDefault="0088188F" w:rsidP="008818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Andre behandlinger ved </w:t>
      </w:r>
      <w:proofErr w:type="spellStart"/>
      <w:r w:rsidRPr="0020418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Meniére</w:t>
      </w:r>
      <w:proofErr w:type="spellEnd"/>
      <w:r w:rsidRPr="0020418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krise </w:t>
      </w:r>
      <w:r w:rsidRPr="00204187">
        <w:rPr>
          <w:rFonts w:ascii="Calibri" w:eastAsia="Times New Roman" w:hAnsi="Calibri" w:cs="Calibri"/>
          <w:b/>
          <w:bCs/>
          <w:lang w:eastAsia="da-DK"/>
        </w:rPr>
        <w:t xml:space="preserve">(Mange anfald) </w:t>
      </w:r>
    </w:p>
    <w:p w14:paraId="67EDCD0E" w14:textId="77777777" w:rsidR="0088188F" w:rsidRDefault="0088188F" w:rsidP="008818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Dræn i trommehinden </w:t>
      </w:r>
    </w:p>
    <w:p w14:paraId="28E089F9" w14:textId="77777777" w:rsidR="0088188F" w:rsidRPr="00204187" w:rsidRDefault="0088188F" w:rsidP="008818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Høreapparat ved hørenedsættelse</w:t>
      </w:r>
    </w:p>
    <w:p w14:paraId="4919E0E9" w14:textId="77777777" w:rsidR="0088188F" w:rsidRPr="00204187" w:rsidRDefault="0088188F" w:rsidP="008818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Binyrebarkhormon </w:t>
      </w: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øredråber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</w:p>
    <w:p w14:paraId="00D6211E" w14:textId="77777777" w:rsidR="0088188F" w:rsidRPr="00204187" w:rsidRDefault="0088188F" w:rsidP="008818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Meniett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hjemmetryk behandling (P100) </w:t>
      </w:r>
    </w:p>
    <w:p w14:paraId="31C1208A" w14:textId="77777777" w:rsidR="0088188F" w:rsidRPr="00204187" w:rsidRDefault="0088188F" w:rsidP="008818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Gentamycin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eller </w:t>
      </w: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steriod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injektion i mellemøret </w:t>
      </w:r>
    </w:p>
    <w:p w14:paraId="590A2127" w14:textId="77777777" w:rsidR="0088188F" w:rsidRPr="00204187" w:rsidRDefault="0088188F" w:rsidP="008818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Special behandling på sygehus </w:t>
      </w:r>
    </w:p>
    <w:p w14:paraId="1736F02B" w14:textId="31A853D3" w:rsidR="00D20ED2" w:rsidRDefault="00D20ED2" w:rsidP="00C46F35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7FFD722B" w14:textId="77777777" w:rsidR="0088188F" w:rsidRDefault="0088188F" w:rsidP="00C46F35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7D367EE1" w14:textId="77777777" w:rsidR="0088188F" w:rsidRDefault="0088188F" w:rsidP="00C46F35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75A40992" w14:textId="77777777" w:rsidR="0088188F" w:rsidRDefault="0088188F" w:rsidP="00C46F35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1CE43974" w14:textId="77777777" w:rsidR="0088188F" w:rsidRDefault="0088188F" w:rsidP="00C46F35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20E5FC07" w14:textId="77777777" w:rsidR="0088188F" w:rsidRDefault="0088188F" w:rsidP="00C46F35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21C5B878" w14:textId="77777777" w:rsidR="0088188F" w:rsidRDefault="0088188F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3CC95C84" w14:textId="77777777" w:rsidR="0088188F" w:rsidRDefault="0088188F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51929D37" w14:textId="77777777" w:rsidR="0088188F" w:rsidRDefault="0088188F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09BD912D" w14:textId="13EEF751" w:rsidR="00C46F35" w:rsidRDefault="00C46F35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  <w:proofErr w:type="spellStart"/>
      <w:r w:rsidRPr="00C46F35"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  <w:t>Meniére’s</w:t>
      </w:r>
      <w:proofErr w:type="spellEnd"/>
      <w:r w:rsidRPr="00C46F35"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  <w:t xml:space="preserve"> svimmelhed</w:t>
      </w:r>
    </w:p>
    <w:p w14:paraId="4DAFD552" w14:textId="6D979243" w:rsidR="00D20ED2" w:rsidRDefault="00D20ED2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6AD30E9F" w14:textId="3DE4D463" w:rsidR="00D20ED2" w:rsidRDefault="00D20ED2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0EB49FBA" w14:textId="42605A2B" w:rsidR="00D20ED2" w:rsidRDefault="00D20ED2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056FF4EC" w14:textId="3313B849" w:rsidR="00D20ED2" w:rsidRDefault="00D20ED2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169184FD" w14:textId="67A7A7CA" w:rsidR="00D20ED2" w:rsidRDefault="00D20ED2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25DCCDF8" w14:textId="394284F9" w:rsidR="00D20ED2" w:rsidRDefault="00D20ED2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46350B0C" w14:textId="77777777" w:rsidR="0088188F" w:rsidRDefault="0088188F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lang w:eastAsia="da-DK"/>
        </w:rPr>
      </w:pPr>
    </w:p>
    <w:p w14:paraId="0BF1C469" w14:textId="4497CBE3" w:rsidR="0088188F" w:rsidRDefault="00D20ED2" w:rsidP="0088188F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lang w:eastAsia="da-DK"/>
        </w:rPr>
      </w:pPr>
      <w:r w:rsidRPr="00D20ED2">
        <w:rPr>
          <w:rFonts w:ascii="BookAntiqua" w:eastAsia="Times New Roman" w:hAnsi="BookAntiqua" w:cs="Times New Roman"/>
          <w:b/>
          <w:bCs/>
          <w:lang w:eastAsia="da-DK"/>
        </w:rPr>
        <w:t>Frederiksberg Familie</w:t>
      </w:r>
      <w:r>
        <w:rPr>
          <w:rFonts w:ascii="BookAntiqua" w:eastAsia="Times New Roman" w:hAnsi="BookAntiqua" w:cs="Times New Roman"/>
          <w:b/>
          <w:bCs/>
          <w:lang w:eastAsia="da-DK"/>
        </w:rPr>
        <w:t xml:space="preserve"> Øre-Næse-Hals Klini</w:t>
      </w:r>
      <w:r w:rsidR="0088188F">
        <w:rPr>
          <w:rFonts w:ascii="BookAntiqua" w:eastAsia="Times New Roman" w:hAnsi="BookAntiqua" w:cs="Times New Roman"/>
          <w:b/>
          <w:bCs/>
          <w:lang w:eastAsia="da-DK"/>
        </w:rPr>
        <w:t>k</w:t>
      </w:r>
    </w:p>
    <w:p w14:paraId="48772A10" w14:textId="495CE609" w:rsidR="00C46F35" w:rsidRPr="0088188F" w:rsidRDefault="00C46F35" w:rsidP="00C46F35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lastRenderedPageBreak/>
        <w:t xml:space="preserve">Hvad er </w:t>
      </w:r>
      <w:proofErr w:type="spellStart"/>
      <w:r w:rsidRPr="0020418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Meniére</w:t>
      </w:r>
      <w:proofErr w:type="spellEnd"/>
      <w:r w:rsidRPr="0020418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? </w:t>
      </w:r>
    </w:p>
    <w:p w14:paraId="1E9582ED" w14:textId="1B6E3BA3" w:rsidR="00C46F35" w:rsidRPr="00204187" w:rsidRDefault="00C46F35" w:rsidP="00C46F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En ubalance i </w:t>
      </w:r>
      <w:r w:rsidR="00204187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mellem væskekamrene</w:t>
      </w: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i det indre øre</w:t>
      </w:r>
    </w:p>
    <w:p w14:paraId="68CC9324" w14:textId="77777777" w:rsidR="00C46F35" w:rsidRPr="00204187" w:rsidRDefault="00C46F35" w:rsidP="00C46F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Symptomer</w:t>
      </w:r>
    </w:p>
    <w:p w14:paraId="0B35AC24" w14:textId="77777777" w:rsidR="00C46F35" w:rsidRPr="00204187" w:rsidRDefault="00C46F35" w:rsidP="00C46F35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Anfaldsvis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svimmelhed </w:t>
      </w:r>
    </w:p>
    <w:p w14:paraId="25198F50" w14:textId="77777777" w:rsidR="00C46F35" w:rsidRPr="00204187" w:rsidRDefault="00C46F35" w:rsidP="00C46F35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Hørenedsættelse som kan svinge</w:t>
      </w:r>
    </w:p>
    <w:p w14:paraId="69AA399C" w14:textId="3087B561" w:rsidR="00204187" w:rsidRPr="00204187" w:rsidRDefault="00C46F35" w:rsidP="00204187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Susen</w:t>
      </w:r>
      <w:r w:rsidR="00204187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i </w:t>
      </w:r>
      <w:proofErr w:type="spellStart"/>
      <w:r w:rsidR="00204187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ørenen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(tinnitus) </w:t>
      </w:r>
    </w:p>
    <w:p w14:paraId="4E481205" w14:textId="77777777" w:rsidR="00C46F35" w:rsidRPr="00204187" w:rsidRDefault="00C46F35" w:rsidP="00C46F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Ledsagesymptomer </w:t>
      </w:r>
    </w:p>
    <w:p w14:paraId="3DE8242E" w14:textId="3E164698" w:rsidR="00C46F35" w:rsidRPr="00204187" w:rsidRDefault="00C46F35" w:rsidP="00C46F35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Kvalme </w:t>
      </w:r>
      <w:r w:rsidR="00204187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og opkastninger</w:t>
      </w:r>
    </w:p>
    <w:p w14:paraId="0DC0D4CD" w14:textId="77777777" w:rsidR="00C46F35" w:rsidRPr="00204187" w:rsidRDefault="00C46F35" w:rsidP="00C46F35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Trykken for øret </w:t>
      </w:r>
    </w:p>
    <w:p w14:paraId="39B07904" w14:textId="77777777" w:rsidR="00C46F35" w:rsidRPr="00204187" w:rsidRDefault="00C46F35" w:rsidP="00C46F35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Hovedpine </w:t>
      </w:r>
    </w:p>
    <w:p w14:paraId="421F5F4D" w14:textId="0F2DF6A8" w:rsidR="00C46F35" w:rsidRPr="00204187" w:rsidRDefault="00C46F35" w:rsidP="00C46F35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Besvimelse (sjældent) </w:t>
      </w:r>
    </w:p>
    <w:p w14:paraId="5F00D7E4" w14:textId="6CEFA2BA" w:rsidR="00204187" w:rsidRDefault="00204187" w:rsidP="00C46F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Forløb</w:t>
      </w:r>
    </w:p>
    <w:p w14:paraId="0A798593" w14:textId="5AE34B9D" w:rsidR="00204187" w:rsidRPr="00204187" w:rsidRDefault="00204187" w:rsidP="00204187">
      <w:pPr>
        <w:pStyle w:val="Listeafsnit"/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Er associeret med et øre</w:t>
      </w:r>
    </w:p>
    <w:p w14:paraId="4042B2BB" w14:textId="1A069B1E" w:rsidR="00204187" w:rsidRPr="00204187" w:rsidRDefault="00204187" w:rsidP="00204187">
      <w:pPr>
        <w:pStyle w:val="Listeafsnit"/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Kan vare 10-15 år</w:t>
      </w:r>
    </w:p>
    <w:p w14:paraId="5A6EB0A9" w14:textId="3716F533" w:rsidR="00204187" w:rsidRDefault="00204187" w:rsidP="00204187">
      <w:pPr>
        <w:pStyle w:val="Listeafsnit"/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Hørelsen bliver langsom dårligere</w:t>
      </w:r>
    </w:p>
    <w:p w14:paraId="06C966CB" w14:textId="41FEB898" w:rsidR="00204187" w:rsidRPr="00204187" w:rsidRDefault="00204187" w:rsidP="00204187">
      <w:pPr>
        <w:pStyle w:val="Listeafsnit"/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10-15 % får</w:t>
      </w:r>
    </w:p>
    <w:p w14:paraId="79C2362C" w14:textId="77777777" w:rsidR="00D20ED2" w:rsidRDefault="00D20ED2" w:rsidP="00C46F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1D67B4D8" w14:textId="77777777" w:rsidR="00D20ED2" w:rsidRDefault="00D20ED2" w:rsidP="00C46F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4897E670" w14:textId="2AA52ACD" w:rsidR="00C46F35" w:rsidRPr="00204187" w:rsidRDefault="00C46F35" w:rsidP="00C46F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Behandling </w:t>
      </w:r>
    </w:p>
    <w:p w14:paraId="0A5AD338" w14:textId="0EE1C7A7" w:rsidR="00204187" w:rsidRPr="00204187" w:rsidRDefault="00C46F35" w:rsidP="00C46F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Forebyggende:</w:t>
      </w:r>
    </w:p>
    <w:p w14:paraId="604AD562" w14:textId="77777777" w:rsidR="00204187" w:rsidRPr="00204187" w:rsidRDefault="00C46F35" w:rsidP="00204187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Vær god ved dig selv</w:t>
      </w:r>
    </w:p>
    <w:p w14:paraId="52484243" w14:textId="77777777" w:rsidR="00204187" w:rsidRPr="00204187" w:rsidRDefault="00C46F35" w:rsidP="00204187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Saltfattig diæt</w:t>
      </w:r>
    </w:p>
    <w:p w14:paraId="09D7BAB5" w14:textId="491F1CFD" w:rsidR="00204187" w:rsidRPr="00204187" w:rsidRDefault="00204187" w:rsidP="00204187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Undgå</w:t>
      </w:r>
      <w:r w:rsidR="00C46F35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̊ stress</w:t>
      </w:r>
    </w:p>
    <w:p w14:paraId="24399523" w14:textId="77777777" w:rsidR="00204187" w:rsidRPr="00204187" w:rsidRDefault="00C46F35" w:rsidP="00204187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Havre kiks (mulig)</w:t>
      </w:r>
    </w:p>
    <w:p w14:paraId="1CC97C66" w14:textId="06FC8331" w:rsidR="00204187" w:rsidRPr="00D20ED2" w:rsidRDefault="00C46F35" w:rsidP="00D20ED2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Betaserc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(medicin)</w:t>
      </w:r>
    </w:p>
    <w:p w14:paraId="5A69ACA6" w14:textId="2553D971" w:rsidR="00C46F35" w:rsidRPr="00204187" w:rsidRDefault="00C46F35" w:rsidP="00204187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Ved akut anfald: </w:t>
      </w:r>
    </w:p>
    <w:p w14:paraId="231139AB" w14:textId="77777777" w:rsidR="00C26E74" w:rsidRPr="00204187" w:rsidRDefault="00C46F35" w:rsidP="00C26E74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</w:pP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>Promethazin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 xml:space="preserve"> (Phenergan)</w:t>
      </w:r>
    </w:p>
    <w:p w14:paraId="66DE1508" w14:textId="77777777" w:rsidR="00C26E74" w:rsidRPr="00204187" w:rsidRDefault="00C46F35" w:rsidP="00C26E74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</w:pP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>Prochlorperazin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 xml:space="preserve"> (</w:t>
      </w: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>Stemetil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>)</w:t>
      </w:r>
    </w:p>
    <w:p w14:paraId="70D9D1C8" w14:textId="77777777" w:rsidR="00C46F35" w:rsidRPr="00204187" w:rsidRDefault="00C46F35" w:rsidP="00C26E74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>Cinnarizine (</w:t>
      </w: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>Sepan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>)</w:t>
      </w:r>
    </w:p>
    <w:p w14:paraId="6F51EBDA" w14:textId="77777777" w:rsidR="00C26E74" w:rsidRPr="00204187" w:rsidRDefault="00C26E74" w:rsidP="00C46F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</w:pP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>Kvalmestillende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>:</w:t>
      </w:r>
    </w:p>
    <w:p w14:paraId="34D1F053" w14:textId="77777777" w:rsidR="00C26E74" w:rsidRPr="00204187" w:rsidRDefault="00C46F35" w:rsidP="00C26E74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>Domperidone</w:t>
      </w:r>
      <w:r w:rsidR="00C26E74" w:rsidRPr="00204187"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  <w:t xml:space="preserve"> </w:t>
      </w:r>
    </w:p>
    <w:p w14:paraId="74FD69CE" w14:textId="77777777" w:rsidR="00C26E74" w:rsidRPr="00204187" w:rsidRDefault="00C46F35" w:rsidP="00C26E74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Stikpille </w:t>
      </w:r>
      <w:proofErr w:type="spellStart"/>
      <w:r w:rsidR="00C26E74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Ondansetron</w:t>
      </w:r>
      <w:proofErr w:type="spellEnd"/>
      <w:r w:rsidR="00C26E74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(</w:t>
      </w: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Zofran</w:t>
      </w:r>
      <w:proofErr w:type="spellEnd"/>
      <w:r w:rsidR="00C26E74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)</w:t>
      </w:r>
    </w:p>
    <w:p w14:paraId="38D0F2E1" w14:textId="77777777" w:rsidR="00C46F35" w:rsidRPr="00204187" w:rsidRDefault="00C26E74" w:rsidP="00C26E74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val="en-US" w:eastAsia="da-DK"/>
        </w:rPr>
      </w:pP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Metoclopramid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(</w:t>
      </w:r>
      <w:proofErr w:type="spellStart"/>
      <w:r w:rsidR="00C46F35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Emperal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)</w:t>
      </w:r>
    </w:p>
    <w:p w14:paraId="43028312" w14:textId="77777777" w:rsidR="00C26E74" w:rsidRPr="00204187" w:rsidRDefault="00C46F35" w:rsidP="00C46F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Vanddrivende </w:t>
      </w:r>
    </w:p>
    <w:p w14:paraId="526B2181" w14:textId="06B50812" w:rsidR="00C46F35" w:rsidRPr="00D20ED2" w:rsidRDefault="00C46F35" w:rsidP="00C26E74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proofErr w:type="spellStart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Burinex</w:t>
      </w:r>
      <w:proofErr w:type="spellEnd"/>
      <w:r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  <w:r w:rsidR="00C26E74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(</w:t>
      </w:r>
      <w:proofErr w:type="spellStart"/>
      <w:r w:rsidR="00C26E74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Bumetanid</w:t>
      </w:r>
      <w:proofErr w:type="spellEnd"/>
      <w:r w:rsidR="00C26E74" w:rsidRPr="0020418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)</w:t>
      </w:r>
    </w:p>
    <w:p w14:paraId="6A034911" w14:textId="77777777" w:rsidR="00D20ED2" w:rsidRPr="00D20ED2" w:rsidRDefault="00D20ED2" w:rsidP="00D20ED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</w:p>
    <w:p w14:paraId="119D204A" w14:textId="77777777" w:rsidR="00A32DD5" w:rsidRPr="00204187" w:rsidRDefault="00000000">
      <w:pPr>
        <w:rPr>
          <w:rFonts w:ascii="Calibri" w:hAnsi="Calibri" w:cs="Calibri"/>
          <w:b/>
          <w:bCs/>
        </w:rPr>
      </w:pPr>
    </w:p>
    <w:sectPr w:rsidR="00A32DD5" w:rsidRPr="00204187" w:rsidSect="00D20ED2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72B2"/>
    <w:multiLevelType w:val="multilevel"/>
    <w:tmpl w:val="B12C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F37F7"/>
    <w:multiLevelType w:val="multilevel"/>
    <w:tmpl w:val="5E28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226C64"/>
    <w:multiLevelType w:val="hybridMultilevel"/>
    <w:tmpl w:val="E9700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4174"/>
    <w:multiLevelType w:val="hybridMultilevel"/>
    <w:tmpl w:val="6C3800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5377"/>
    <w:multiLevelType w:val="multilevel"/>
    <w:tmpl w:val="8C0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C56D2A"/>
    <w:multiLevelType w:val="hybridMultilevel"/>
    <w:tmpl w:val="4470C8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265CF"/>
    <w:multiLevelType w:val="hybridMultilevel"/>
    <w:tmpl w:val="05FAAA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A3AC7"/>
    <w:multiLevelType w:val="hybridMultilevel"/>
    <w:tmpl w:val="45A0A1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68001">
    <w:abstractNumId w:val="4"/>
  </w:num>
  <w:num w:numId="2" w16cid:durableId="769929966">
    <w:abstractNumId w:val="1"/>
  </w:num>
  <w:num w:numId="3" w16cid:durableId="390735773">
    <w:abstractNumId w:val="0"/>
  </w:num>
  <w:num w:numId="4" w16cid:durableId="418722397">
    <w:abstractNumId w:val="2"/>
  </w:num>
  <w:num w:numId="5" w16cid:durableId="595863363">
    <w:abstractNumId w:val="5"/>
  </w:num>
  <w:num w:numId="6" w16cid:durableId="1687708546">
    <w:abstractNumId w:val="7"/>
  </w:num>
  <w:num w:numId="7" w16cid:durableId="796800793">
    <w:abstractNumId w:val="6"/>
  </w:num>
  <w:num w:numId="8" w16cid:durableId="74510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35"/>
    <w:rsid w:val="00204187"/>
    <w:rsid w:val="004D74FF"/>
    <w:rsid w:val="008157A2"/>
    <w:rsid w:val="0088188F"/>
    <w:rsid w:val="00C26E74"/>
    <w:rsid w:val="00C46F35"/>
    <w:rsid w:val="00CC12C0"/>
    <w:rsid w:val="00D2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71B07"/>
  <w15:chartTrackingRefBased/>
  <w15:docId w15:val="{6871A87E-590D-1F4D-B237-8EC94BA9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F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C2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2022-10-13T13:47:00Z</dcterms:created>
  <dcterms:modified xsi:type="dcterms:W3CDTF">2022-10-13T13:47:00Z</dcterms:modified>
</cp:coreProperties>
</file>